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44"/>
          <w:szCs w:val="4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4"/>
          <w:szCs w:val="44"/>
          <w:rtl w:val="0"/>
        </w:rPr>
        <w:t xml:space="preserve">Amritsar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About Amritsar: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The Sacred Heart of Sikhism and Symbol of Resilience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Amritsar, located in the northwestern Indian state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Punjab</w:t>
      </w:r>
      <w:r w:rsidDel="00000000" w:rsidR="00000000" w:rsidRPr="00000000">
        <w:rPr>
          <w:sz w:val="24"/>
          <w:szCs w:val="24"/>
          <w:rtl w:val="0"/>
        </w:rPr>
        <w:t xml:space="preserve">, is a city steeped in </w:t>
      </w:r>
      <w:r w:rsidDel="00000000" w:rsidR="00000000" w:rsidRPr="00000000">
        <w:rPr>
          <w:b w:val="1"/>
          <w:sz w:val="24"/>
          <w:szCs w:val="24"/>
          <w:rtl w:val="0"/>
        </w:rPr>
        <w:t xml:space="preserve">religious devotion, cultural vibrancy</w:t>
      </w:r>
      <w:r w:rsidDel="00000000" w:rsidR="00000000" w:rsidRPr="00000000">
        <w:rPr>
          <w:sz w:val="24"/>
          <w:szCs w:val="24"/>
          <w:rtl w:val="0"/>
        </w:rPr>
        <w:t xml:space="preserve">,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historical depth</w:t>
      </w:r>
      <w:r w:rsidDel="00000000" w:rsidR="00000000" w:rsidRPr="00000000">
        <w:rPr>
          <w:sz w:val="24"/>
          <w:szCs w:val="24"/>
          <w:rtl w:val="0"/>
        </w:rPr>
        <w:t xml:space="preserve">. Founded in </w:t>
      </w:r>
      <w:r w:rsidDel="00000000" w:rsidR="00000000" w:rsidRPr="00000000">
        <w:rPr>
          <w:b w:val="1"/>
          <w:sz w:val="24"/>
          <w:szCs w:val="24"/>
          <w:rtl w:val="0"/>
        </w:rPr>
        <w:t xml:space="preserve">1577</w:t>
      </w:r>
      <w:r w:rsidDel="00000000" w:rsidR="00000000" w:rsidRPr="00000000">
        <w:rPr>
          <w:sz w:val="24"/>
          <w:szCs w:val="24"/>
          <w:rtl w:val="0"/>
        </w:rPr>
        <w:t xml:space="preserve"> by </w:t>
      </w:r>
      <w:r w:rsidDel="00000000" w:rsidR="00000000" w:rsidRPr="00000000">
        <w:rPr>
          <w:b w:val="1"/>
          <w:sz w:val="24"/>
          <w:szCs w:val="24"/>
          <w:rtl w:val="0"/>
        </w:rPr>
        <w:t xml:space="preserve">Guru Ram Das</w:t>
      </w:r>
      <w:r w:rsidDel="00000000" w:rsidR="00000000" w:rsidRPr="00000000">
        <w:rPr>
          <w:sz w:val="24"/>
          <w:szCs w:val="24"/>
          <w:rtl w:val="0"/>
        </w:rPr>
        <w:t xml:space="preserve">, the fourth Sikh Guru, Amritsar has grown to become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spiritual and cultural epicenter of Sikhism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 the soul of the city lies the resplendent </w:t>
      </w:r>
      <w:r w:rsidDel="00000000" w:rsidR="00000000" w:rsidRPr="00000000">
        <w:rPr>
          <w:b w:val="1"/>
          <w:sz w:val="24"/>
          <w:szCs w:val="24"/>
          <w:rtl w:val="0"/>
        </w:rPr>
        <w:t xml:space="preserve">Harmandir Sahib</w:t>
      </w:r>
      <w:r w:rsidDel="00000000" w:rsidR="00000000" w:rsidRPr="00000000">
        <w:rPr>
          <w:sz w:val="24"/>
          <w:szCs w:val="24"/>
          <w:rtl w:val="0"/>
        </w:rPr>
        <w:t xml:space="preserve">, famously known as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Golden Temple</w:t>
      </w:r>
      <w:r w:rsidDel="00000000" w:rsidR="00000000" w:rsidRPr="00000000">
        <w:rPr>
          <w:sz w:val="24"/>
          <w:szCs w:val="24"/>
          <w:rtl w:val="0"/>
        </w:rPr>
        <w:t xml:space="preserve">. Clad in gold and surrounded by the serene </w:t>
      </w:r>
      <w:r w:rsidDel="00000000" w:rsidR="00000000" w:rsidRPr="00000000">
        <w:rPr>
          <w:b w:val="1"/>
          <w:sz w:val="24"/>
          <w:szCs w:val="24"/>
          <w:rtl w:val="0"/>
        </w:rPr>
        <w:t xml:space="preserve">Amrit Sarovar</w:t>
      </w:r>
      <w:r w:rsidDel="00000000" w:rsidR="00000000" w:rsidRPr="00000000">
        <w:rPr>
          <w:sz w:val="24"/>
          <w:szCs w:val="24"/>
          <w:rtl w:val="0"/>
        </w:rPr>
        <w:t xml:space="preserve"> (Pool of Nectar), the shrine draws </w:t>
      </w:r>
      <w:r w:rsidDel="00000000" w:rsidR="00000000" w:rsidRPr="00000000">
        <w:rPr>
          <w:b w:val="1"/>
          <w:sz w:val="24"/>
          <w:szCs w:val="24"/>
          <w:rtl w:val="0"/>
        </w:rPr>
        <w:t xml:space="preserve">millions of pilgrims and visitors</w:t>
      </w:r>
      <w:r w:rsidDel="00000000" w:rsidR="00000000" w:rsidRPr="00000000">
        <w:rPr>
          <w:sz w:val="24"/>
          <w:szCs w:val="24"/>
          <w:rtl w:val="0"/>
        </w:rPr>
        <w:t xml:space="preserve"> each year. More than a place of worship, it stands as a </w:t>
      </w:r>
      <w:r w:rsidDel="00000000" w:rsidR="00000000" w:rsidRPr="00000000">
        <w:rPr>
          <w:b w:val="1"/>
          <w:sz w:val="24"/>
          <w:szCs w:val="24"/>
          <w:rtl w:val="0"/>
        </w:rPr>
        <w:t xml:space="preserve">universal symbol of peace, equality, and humility</w:t>
      </w:r>
      <w:r w:rsidDel="00000000" w:rsidR="00000000" w:rsidRPr="00000000">
        <w:rPr>
          <w:sz w:val="24"/>
          <w:szCs w:val="24"/>
          <w:rtl w:val="0"/>
        </w:rPr>
        <w:t xml:space="preserve">. Within the temple complex is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Akal Takht</w:t>
      </w:r>
      <w:r w:rsidDel="00000000" w:rsidR="00000000" w:rsidRPr="00000000">
        <w:rPr>
          <w:sz w:val="24"/>
          <w:szCs w:val="24"/>
          <w:rtl w:val="0"/>
        </w:rPr>
        <w:t xml:space="preserve">, the highest seat of Sikh temporal authority, reinforcing the site's profound religious importance. One of the most remarkable aspects of the temple is its </w:t>
      </w:r>
      <w:r w:rsidDel="00000000" w:rsidR="00000000" w:rsidRPr="00000000">
        <w:rPr>
          <w:b w:val="1"/>
          <w:sz w:val="24"/>
          <w:szCs w:val="24"/>
          <w:rtl w:val="0"/>
        </w:rPr>
        <w:t xml:space="preserve">langar</w:t>
      </w:r>
      <w:r w:rsidDel="00000000" w:rsidR="00000000" w:rsidRPr="00000000">
        <w:rPr>
          <w:sz w:val="24"/>
          <w:szCs w:val="24"/>
          <w:rtl w:val="0"/>
        </w:rPr>
        <w:t xml:space="preserve">, a community kitchen that serves </w:t>
      </w:r>
      <w:r w:rsidDel="00000000" w:rsidR="00000000" w:rsidRPr="00000000">
        <w:rPr>
          <w:b w:val="1"/>
          <w:sz w:val="24"/>
          <w:szCs w:val="24"/>
          <w:rtl w:val="0"/>
        </w:rPr>
        <w:t xml:space="preserve">free meals to thousands daily</w:t>
      </w:r>
      <w:r w:rsidDel="00000000" w:rsidR="00000000" w:rsidRPr="00000000">
        <w:rPr>
          <w:sz w:val="24"/>
          <w:szCs w:val="24"/>
          <w:rtl w:val="0"/>
        </w:rPr>
        <w:t xml:space="preserve">, regardless of caste, creed, or background—embodying the Sikh principles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seva (selfless service)</w:t>
      </w:r>
      <w:r w:rsidDel="00000000" w:rsidR="00000000" w:rsidRPr="00000000">
        <w:rPr>
          <w:sz w:val="24"/>
          <w:szCs w:val="24"/>
          <w:rtl w:val="0"/>
        </w:rPr>
        <w:t xml:space="preserve">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inclusivity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Amritsar also bears witness to India's turbulent journey toward independence.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Jallianwala Bagh</w:t>
      </w:r>
      <w:r w:rsidDel="00000000" w:rsidR="00000000" w:rsidRPr="00000000">
        <w:rPr>
          <w:sz w:val="24"/>
          <w:szCs w:val="24"/>
          <w:rtl w:val="0"/>
        </w:rPr>
        <w:t xml:space="preserve"> memorial stands as a solemn reminder of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1919 massacre</w:t>
      </w:r>
      <w:r w:rsidDel="00000000" w:rsidR="00000000" w:rsidRPr="00000000">
        <w:rPr>
          <w:sz w:val="24"/>
          <w:szCs w:val="24"/>
          <w:rtl w:val="0"/>
        </w:rPr>
        <w:t xml:space="preserve">, where British troops brutally opened fire on peaceful Indian protesters—a tragedy that deeply influenced the freedom movement.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Geographically and geopolitically significant, Amritsar lies near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India-Pakistan border</w:t>
      </w:r>
      <w:r w:rsidDel="00000000" w:rsidR="00000000" w:rsidRPr="00000000">
        <w:rPr>
          <w:sz w:val="24"/>
          <w:szCs w:val="24"/>
          <w:rtl w:val="0"/>
        </w:rPr>
        <w:t xml:space="preserve">, where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Wagah Border ceremony</w:t>
      </w:r>
      <w:r w:rsidDel="00000000" w:rsidR="00000000" w:rsidRPr="00000000">
        <w:rPr>
          <w:sz w:val="24"/>
          <w:szCs w:val="24"/>
          <w:rtl w:val="0"/>
        </w:rPr>
        <w:t xml:space="preserve"> is held daily. This spirited display of military pageantry draws large crowds and reflects the enduring complexities of national identity and pride.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With its rich </w:t>
      </w:r>
      <w:r w:rsidDel="00000000" w:rsidR="00000000" w:rsidRPr="00000000">
        <w:rPr>
          <w:b w:val="1"/>
          <w:sz w:val="24"/>
          <w:szCs w:val="24"/>
          <w:rtl w:val="0"/>
        </w:rPr>
        <w:t xml:space="preserve">spiritual heritage</w:t>
      </w:r>
      <w:r w:rsidDel="00000000" w:rsidR="00000000" w:rsidRPr="00000000">
        <w:rPr>
          <w:sz w:val="24"/>
          <w:szCs w:val="24"/>
          <w:rtl w:val="0"/>
        </w:rPr>
        <w:t xml:space="preserve">, poignant </w:t>
      </w:r>
      <w:r w:rsidDel="00000000" w:rsidR="00000000" w:rsidRPr="00000000">
        <w:rPr>
          <w:b w:val="1"/>
          <w:sz w:val="24"/>
          <w:szCs w:val="24"/>
          <w:rtl w:val="0"/>
        </w:rPr>
        <w:t xml:space="preserve">historical landmarks</w:t>
      </w:r>
      <w:r w:rsidDel="00000000" w:rsidR="00000000" w:rsidRPr="00000000">
        <w:rPr>
          <w:sz w:val="24"/>
          <w:szCs w:val="24"/>
          <w:rtl w:val="0"/>
        </w:rPr>
        <w:t xml:space="preserve">, and the lively rhythm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Punjabi culture</w:t>
      </w:r>
      <w:r w:rsidDel="00000000" w:rsidR="00000000" w:rsidRPr="00000000">
        <w:rPr>
          <w:sz w:val="24"/>
          <w:szCs w:val="24"/>
          <w:rtl w:val="0"/>
        </w:rPr>
        <w:t xml:space="preserve">, Amritsar is not just a city—it is a living embodiment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resilience, faith, and community spirit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9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PACKAGES RELATED TO Amritsar:-</w:t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Panch Takth sikh Piligrimage</w:t>
      </w:r>
    </w:p>
    <w:p w:rsidR="00000000" w:rsidDel="00000000" w:rsidP="00000000" w:rsidRDefault="00000000" w:rsidRPr="00000000" w14:paraId="0000000C">
      <w:pPr>
        <w:rPr>
          <w:b w:val="1"/>
        </w:rPr>
      </w:pPr>
      <w:hyperlink r:id="rId7">
        <w:r w:rsidDel="00000000" w:rsidR="00000000" w:rsidRPr="00000000">
          <w:rPr>
            <w:b w:val="1"/>
            <w:color w:val="0563c1"/>
            <w:u w:val="single"/>
            <w:rtl w:val="0"/>
          </w:rPr>
          <w:t xml:space="preserve">https://docs.google.com/document/d/17CUc_eiq3EYhEg4o_3nDqNB6osuPk5ne/edit?usp=drive_link&amp;ouid=100753670717688597009&amp;rtpof=true&amp;sd=true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Himachal devi darshan tour</w:t>
      </w:r>
    </w:p>
    <w:p w:rsidR="00000000" w:rsidDel="00000000" w:rsidP="00000000" w:rsidRDefault="00000000" w:rsidRPr="00000000" w14:paraId="0000000F">
      <w:pPr>
        <w:rPr/>
      </w:pPr>
      <w:hyperlink r:id="rId8">
        <w:r w:rsidDel="00000000" w:rsidR="00000000" w:rsidRPr="00000000">
          <w:rPr>
            <w:color w:val="0563c1"/>
            <w:u w:val="single"/>
            <w:rtl w:val="0"/>
          </w:rPr>
          <w:t xml:space="preserve">https://docs.google.com/document/d/1609PQfNzsAD9TZpjTz0OdeWXOrceC1Hu/edit?usp=drive_link&amp;ouid=100753670717688597009&amp;rtpof=true&amp;sd=true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sectPr>
      <w:headerReference r:id="rId9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jc w:val="center"/>
      <w:rPr>
        <w:color w:val="000000"/>
      </w:rPr>
    </w:pPr>
    <w:r w:rsidDel="00000000" w:rsidR="00000000" w:rsidRPr="00000000">
      <w:rPr/>
      <w:drawing>
        <wp:inline distB="114300" distT="114300" distL="114300" distR="114300">
          <wp:extent cx="983936" cy="983936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3936" cy="98393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color w:val="000000"/>
        <w:rtl w:val="0"/>
      </w:rPr>
      <w:t xml:space="preserve">                                       </w:t>
    </w:r>
  </w:p>
  <w:p w:rsidR="00000000" w:rsidDel="00000000" w:rsidP="00000000" w:rsidRDefault="00000000" w:rsidRPr="00000000" w14:paraId="0000001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E2D94"/>
    <w:rPr>
      <w:rFonts w:ascii="Calibri" w:cs="Calibri" w:eastAsia="Calibri" w:hAnsi="Calibri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Strong">
    <w:name w:val="Strong"/>
    <w:basedOn w:val="DefaultParagraphFont"/>
    <w:uiPriority w:val="22"/>
    <w:qFormat w:val="1"/>
    <w:rsid w:val="00BE2D94"/>
    <w:rPr>
      <w:b w:val="1"/>
      <w:bCs w:val="1"/>
    </w:rPr>
  </w:style>
  <w:style w:type="character" w:styleId="Hyperlink">
    <w:name w:val="Hyperlink"/>
    <w:basedOn w:val="DefaultParagraphFont"/>
    <w:uiPriority w:val="99"/>
    <w:unhideWhenUsed w:val="1"/>
    <w:rsid w:val="00BE2D94"/>
    <w:rPr>
      <w:color w:val="0563c1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cs.google.com/document/d/17CUc_eiq3EYhEg4o_3nDqNB6osuPk5ne/edit?usp=drive_link&amp;ouid=100753670717688597009&amp;rtpof=true&amp;sd=true" TargetMode="External"/><Relationship Id="rId8" Type="http://schemas.openxmlformats.org/officeDocument/2006/relationships/hyperlink" Target="https://docs.google.com/document/d/1609PQfNzsAD9TZpjTz0OdeWXOrceC1Hu/edit?usp=drive_link&amp;ouid=100753670717688597009&amp;rtpof=true&amp;sd=true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Ze1qNfd0/qa3Foh1gjclBugtSQ==">CgMxLjA4AHIhMWJWY0d0M04zYkkwWVAzeU9XN2xiR0RRMVpjMFpPd0R5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2025-05-02T05:59:00Z</dcterms:created>
  <dc:creator>Naveen</dc:creator>
</cp:coreProperties>
</file>