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Lumbini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Us: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Sacred Birthplace of the Buddha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Lumbini, nestled in Nepal’s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Rupandehi District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is one of the most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revered pilgrimage sites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the world and a cornerstone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Buddhist heritage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Recognized as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birthplace of Siddhartha Gautama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who later became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Buddha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Lumbini is considered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cradle of Buddhism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a symbol of peace, enlightenment, and spiritual awakening. In acknowledgment of its profound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spiritual, cultural, and historical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value, Lumbini has been designated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UNESCO World Heritage Site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 the heart of Lumbini lies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Maya Devi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marking the exact spot where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Queen Maya Devi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gave birth to Siddhartha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623 BCE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Surrounded by sacred gardens and a tranquil pond, the temple offers a deeply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meditative and serene atmosphere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inviting pilgrims and seekers to reflect and connect with the Buddha’s origins. The temple, dedicated to the Buddha’s mother, stands as a powerful symbol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birth, compassion, and divine presence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Adjacent to the temple is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Sacred Garden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spiritual oasis home to numerous ancient relics and monuments. Among them stands the iconic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Ashokan Pillar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erected in the 3rd century BCE by the Indian Emperor Ashoka. The pillar bears a historic inscription that unequivocally confirms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Lumbini as the birthplace of the Buddha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lending scholarly and archaeological authenticity to the site.</w:t>
      </w:r>
    </w:p>
    <w:p w:rsidR="00000000" w:rsidDel="00000000" w:rsidP="00000000" w:rsidRDefault="00000000" w:rsidRPr="00000000" w14:paraId="00000007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Visiting Lumbini is more than a journey—it is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pilgrimage of the soul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It draws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millions of pilgrims and travelers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from around the world who come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pay homage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meditate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immerse themselves in the teachings of the Buddha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The site's calm environment, steeped in timeless wisdom and compassion, offers a unique space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reflection, spiritual learning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inner peace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8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PACKAGES RELATED TO Lumbini:-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In search of Buddha</w:t>
      </w:r>
    </w:p>
    <w:p w:rsidR="00000000" w:rsidDel="00000000" w:rsidP="00000000" w:rsidRDefault="00000000" w:rsidRPr="00000000" w14:paraId="0000000C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https://docs.google.com/document/d/1Zs7k7qnVTxzGQYqNEabL-IrdCjLijfnl/edit?usp=drive_link&amp;ouid=100753670717688597009&amp;rtpof=true&amp;sd=true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bookmarkStart w:colFirst="0" w:colLast="0" w:name="_heading=h.3b6tew7p1ju1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983936" cy="983936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936" cy="98393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  </w:t>
    </w:r>
  </w:p>
  <w:p w:rsidR="00000000" w:rsidDel="00000000" w:rsidP="00000000" w:rsidRDefault="00000000" w:rsidRPr="00000000" w14:paraId="000000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F25A3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1F25A3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1F25A3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Zs7k7qnVTxzGQYqNEabL-IrdCjLijfnl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8PPEib8Fzm7/MSUnXLL/b40S3w==">CgMxLjAyDmguM2I2dGV3N3AxanUxOAByITFXYjVwWm1iWXl1QlM0VUVFSGxjbUJkVmZLRGRyOUt1dA==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2025-05-02T10:27:00Z</dcterms:created>
  <dc:creator>Naveen</dc:creator>
</cp:coreProperties>
</file>