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F3F" w:rsidRPr="00767F3F" w:rsidRDefault="00767F3F" w:rsidP="00767F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           </w:t>
      </w:r>
      <w:r w:rsidRPr="00767F3F">
        <w:rPr>
          <w:rFonts w:ascii="Times New Roman" w:eastAsia="Times New Roman" w:hAnsi="Times New Roman" w:cs="Times New Roman"/>
          <w:b/>
          <w:bCs/>
          <w:sz w:val="44"/>
          <w:szCs w:val="44"/>
        </w:rPr>
        <w:t>Panch Takht Sikh Pilgrimage</w:t>
      </w:r>
    </w:p>
    <w:p w:rsid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             </w:t>
      </w:r>
      <w:r w:rsidRPr="00767F3F">
        <w:rPr>
          <w:rFonts w:ascii="Times New Roman" w:eastAsia="Times New Roman" w:hAnsi="Times New Roman" w:cs="Times New Roman"/>
          <w:b/>
          <w:bCs/>
          <w:sz w:val="40"/>
          <w:szCs w:val="40"/>
        </w:rPr>
        <w:t>Duration</w:t>
      </w:r>
      <w:r w:rsidRPr="00767F3F">
        <w:rPr>
          <w:rFonts w:ascii="Times New Roman" w:eastAsia="Times New Roman" w:hAnsi="Times New Roman" w:cs="Times New Roman"/>
          <w:sz w:val="40"/>
          <w:szCs w:val="40"/>
        </w:rPr>
        <w:t>: 10 Nights / 11 Days</w:t>
      </w:r>
      <w:bookmarkStart w:id="0" w:name="_GoBack"/>
      <w:bookmarkEnd w:id="0"/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br/>
      </w:r>
      <w:r w:rsidRPr="00767F3F">
        <w:rPr>
          <w:rFonts w:ascii="Times New Roman" w:eastAsia="Times New Roman" w:hAnsi="Times New Roman" w:cs="Times New Roman"/>
          <w:b/>
          <w:bCs/>
          <w:sz w:val="28"/>
          <w:szCs w:val="28"/>
        </w:rPr>
        <w:t>Destinations Covered</w:t>
      </w:r>
      <w:r w:rsidRPr="00767F3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767F3F" w:rsidRPr="00767F3F" w:rsidRDefault="00767F3F" w:rsidP="00767F3F">
      <w:pPr>
        <w:pStyle w:val="ListParagraph"/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Amritsar </w:t>
      </w:r>
    </w:p>
    <w:p w:rsidR="00767F3F" w:rsidRPr="00767F3F" w:rsidRDefault="00767F3F" w:rsidP="00767F3F">
      <w:pPr>
        <w:pStyle w:val="ListParagraph"/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Anandpur Sahib</w:t>
      </w:r>
    </w:p>
    <w:p w:rsidR="00767F3F" w:rsidRPr="00767F3F" w:rsidRDefault="00767F3F" w:rsidP="00767F3F">
      <w:pPr>
        <w:pStyle w:val="ListParagraph"/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Patna Sahib </w:t>
      </w:r>
    </w:p>
    <w:p w:rsidR="00767F3F" w:rsidRPr="00767F3F" w:rsidRDefault="00767F3F" w:rsidP="00767F3F">
      <w:pPr>
        <w:pStyle w:val="ListParagraph"/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Nanded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767F3F" w:rsidRPr="00767F3F" w:rsidRDefault="00767F3F" w:rsidP="00767F3F">
      <w:pPr>
        <w:pStyle w:val="ListParagraph"/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Talwandi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Sabo (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Damdama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Sahib)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Attractions:</w:t>
      </w:r>
    </w:p>
    <w:p w:rsidR="00767F3F" w:rsidRPr="00767F3F" w:rsidRDefault="00767F3F" w:rsidP="0076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Akal Takht Sahib (Amritsar, Punjab)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– Highest seat of Sikh authority, located in the Golden Temple complex.</w:t>
      </w:r>
    </w:p>
    <w:p w:rsidR="00767F3F" w:rsidRPr="00767F3F" w:rsidRDefault="00767F3F" w:rsidP="0076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Takht 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Keshgarh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 (Anandpur Sahib, Punjab)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– Birthplace of the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Khalsa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Takht 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Damdama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 (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Talwandi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Sabo, Punjab)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– Known as the “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Kashi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of Sikhs”, where Guru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Gobind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Singh compiled the final version of Guru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Granth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Sahib.</w:t>
      </w:r>
    </w:p>
    <w:p w:rsidR="00767F3F" w:rsidRPr="00767F3F" w:rsidRDefault="00767F3F" w:rsidP="0076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Takht Sri Patna Sahib (Patna, Bihar)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– Birthplace of Guru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Gobind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Singh Ji.</w:t>
      </w:r>
    </w:p>
    <w:p w:rsidR="00767F3F" w:rsidRPr="00767F3F" w:rsidRDefault="00767F3F" w:rsidP="00767F3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Takht 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Hazur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 (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Nanded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, Maharashtra)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– Where Guru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Gobind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Singh Ji left his earthly form.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67F3F">
        <w:rPr>
          <w:rFonts w:ascii="Times New Roman" w:eastAsia="Times New Roman" w:hAnsi="Times New Roman" w:cs="Times New Roman"/>
          <w:b/>
          <w:bCs/>
          <w:sz w:val="36"/>
          <w:szCs w:val="36"/>
        </w:rPr>
        <w:t>Itinerary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:</w: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Day 1: Arrival in Amritsar</w:t>
      </w:r>
    </w:p>
    <w:p w:rsidR="00767F3F" w:rsidRPr="00767F3F" w:rsidRDefault="00767F3F" w:rsidP="00767F3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Arrive in Amritsar, pick-up from airport/railway station.</w:t>
      </w:r>
    </w:p>
    <w:p w:rsidR="00767F3F" w:rsidRPr="00767F3F" w:rsidRDefault="00767F3F" w:rsidP="00767F3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Check-in to hotel.</w:t>
      </w:r>
    </w:p>
    <w:p w:rsidR="00767F3F" w:rsidRPr="00767F3F" w:rsidRDefault="00767F3F" w:rsidP="00767F3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Evening visit to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Harmandir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 (Golden Temple)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Palki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 Ceremony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Akal Takht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, the highest seat of Sikh temporal authority.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: Amritsar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Day 2: Amritsar Local Sightseeing</w:t>
      </w:r>
    </w:p>
    <w:p w:rsidR="00767F3F" w:rsidRPr="00767F3F" w:rsidRDefault="00767F3F" w:rsidP="00767F3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Jallianwala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Bagh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Partition Museum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Durgiana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Temple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Attend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Wagah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Border Ceremony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in the evening.</w:t>
      </w:r>
    </w:p>
    <w:p w:rsidR="00767F3F" w:rsidRPr="00767F3F" w:rsidRDefault="00767F3F" w:rsidP="00767F3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Return to hotel for dinner.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: Amritsar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Day 3: Amritsar – Anandpur Sahib (190 km / 5 hrs)</w:t>
      </w:r>
    </w:p>
    <w:p w:rsidR="00767F3F" w:rsidRPr="00767F3F" w:rsidRDefault="00767F3F" w:rsidP="00767F3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Drive to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Takht 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Keshgarh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birthplace of the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Khalsa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Panth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Anandpur Sahib Forts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Sikh Heritage Museum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: Anandpur Sahib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4: Anandpur Sahib –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Talwandi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Sabo (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Damdama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Sahib) –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Bathinda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(200 km / 6 hrs)</w:t>
      </w:r>
    </w:p>
    <w:p w:rsidR="00767F3F" w:rsidRPr="00767F3F" w:rsidRDefault="00767F3F" w:rsidP="00767F3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Drive to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Takht 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Damdama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Explore the Gurudwara complex and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Gurumat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Vidyalaya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Evening rest in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Bathinda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Bathinda</w:t>
      </w:r>
      <w:proofErr w:type="spellEnd"/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5: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Bathinda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Patiala (Drive 160 km / 4 hrs)</w:t>
      </w:r>
    </w:p>
    <w:p w:rsidR="00767F3F" w:rsidRPr="00767F3F" w:rsidRDefault="00767F3F" w:rsidP="00767F3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En route, visit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Gurdwara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Shri Haji Rattan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Optional: Visit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Gurudwara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Dukh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Nivaran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in Patiala.</w:t>
      </w:r>
    </w:p>
    <w:p w:rsidR="00767F3F" w:rsidRPr="00767F3F" w:rsidRDefault="00767F3F" w:rsidP="00767F3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Evening free to explore local markets.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: Patiala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Day 6: Patiala – Delhi (250 km / 5-6 hrs)</w:t>
      </w:r>
    </w:p>
    <w:p w:rsidR="00767F3F" w:rsidRPr="00767F3F" w:rsidRDefault="00767F3F" w:rsidP="00767F3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Early morning drive to Delhi.</w:t>
      </w:r>
    </w:p>
    <w:p w:rsidR="00767F3F" w:rsidRPr="00767F3F" w:rsidRDefault="00767F3F" w:rsidP="00767F3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Visit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Gurudwara Bangla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Sis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Ganj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Rakab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Ganj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Evening rest and dinner at hotel.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: Delhi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Day 7: Fly Delhi – Patna | Visit Takht Sri Patna Sahib</w:t>
      </w:r>
    </w:p>
    <w:p w:rsidR="00767F3F" w:rsidRPr="00767F3F" w:rsidRDefault="00767F3F" w:rsidP="00767F3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Morning flight to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Patna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Takht 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Harmandir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 Patna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the birthplace of Guru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Gobind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Singh Ji.</w:t>
      </w:r>
    </w:p>
    <w:p w:rsidR="00767F3F" w:rsidRPr="00767F3F" w:rsidRDefault="00767F3F" w:rsidP="00767F3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Explore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Gurdwara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Bal</w:t>
      </w:r>
      <w:proofErr w:type="spellEnd"/>
      <w:proofErr w:type="gram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Leela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Gurudwara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Handi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: Patna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8: Patna – Delhi – Fly to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Nanded</w:t>
      </w:r>
      <w:proofErr w:type="spellEnd"/>
    </w:p>
    <w:p w:rsidR="00767F3F" w:rsidRPr="00767F3F" w:rsidRDefault="00767F3F" w:rsidP="00767F3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Morning flight to Delhi, then connect to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Nanded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Arrival at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Takht 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Hazur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Nanded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Nanded</w:t>
      </w:r>
      <w:proofErr w:type="spellEnd"/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9: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Nanded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Explore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Hazur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Sahib</w:t>
      </w:r>
    </w:p>
    <w:p w:rsidR="00767F3F" w:rsidRPr="00767F3F" w:rsidRDefault="00767F3F" w:rsidP="00767F3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Full-day at </w:t>
      </w: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Takht Sri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Hazur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, including:</w:t>
      </w:r>
    </w:p>
    <w:p w:rsidR="00767F3F" w:rsidRPr="00767F3F" w:rsidRDefault="00767F3F" w:rsidP="00767F3F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Inner sanctum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darshan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Angitha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Sahib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– Cremation site of Guru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Gobind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Singh Ji.</w:t>
      </w:r>
    </w:p>
    <w:p w:rsidR="00767F3F" w:rsidRPr="00767F3F" w:rsidRDefault="00767F3F" w:rsidP="00767F3F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Baba Banda Singh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Bahadur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Gurudwara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Optional: Attend evening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Shastra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Darshan Ceremony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Nanded</w:t>
      </w:r>
      <w:proofErr w:type="spellEnd"/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Day 10: </w:t>
      </w:r>
      <w:proofErr w:type="spellStart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Nanded</w:t>
      </w:r>
      <w:proofErr w:type="spellEnd"/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Fly to Delhi / Amritsar</w:t>
      </w:r>
    </w:p>
    <w:p w:rsidR="00767F3F" w:rsidRPr="00767F3F" w:rsidRDefault="00767F3F" w:rsidP="00767F3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Fly back to Delhi or Amritsar for onward connections.</w:t>
      </w:r>
    </w:p>
    <w:p w:rsidR="00767F3F" w:rsidRPr="00767F3F" w:rsidRDefault="00767F3F" w:rsidP="00767F3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Evening rest or optional temple visit.</w:t>
      </w:r>
    </w:p>
    <w:p w:rsidR="00767F3F" w:rsidRPr="00767F3F" w:rsidRDefault="00767F3F" w:rsidP="00767F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Overnight</w:t>
      </w:r>
      <w:r w:rsidRPr="00767F3F">
        <w:rPr>
          <w:rFonts w:ascii="Times New Roman" w:eastAsia="Times New Roman" w:hAnsi="Times New Roman" w:cs="Times New Roman"/>
          <w:sz w:val="24"/>
          <w:szCs w:val="24"/>
        </w:rPr>
        <w:t>: Delhi / Amritsar (as per departure city)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67F3F">
        <w:rPr>
          <w:rFonts w:ascii="Times New Roman" w:eastAsia="Times New Roman" w:hAnsi="Times New Roman" w:cs="Times New Roman"/>
          <w:b/>
          <w:bCs/>
          <w:sz w:val="27"/>
          <w:szCs w:val="27"/>
        </w:rPr>
        <w:t>Day 11: Departure</w:t>
      </w:r>
    </w:p>
    <w:p w:rsidR="00767F3F" w:rsidRPr="00767F3F" w:rsidRDefault="00767F3F" w:rsidP="00767F3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Transfer to airport/railway station.</w:t>
      </w:r>
    </w:p>
    <w:p w:rsidR="00767F3F" w:rsidRPr="00767F3F" w:rsidRDefault="00767F3F" w:rsidP="00767F3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Tour ends with blessings from the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Panj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Takhts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67F3F">
        <w:rPr>
          <w:rFonts w:ascii="Times New Roman" w:eastAsia="Times New Roman" w:hAnsi="Times New Roman" w:cs="Times New Roman"/>
          <w:b/>
          <w:bCs/>
          <w:sz w:val="36"/>
          <w:szCs w:val="36"/>
        </w:rPr>
        <w:t>Package Inclusions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:</w:t>
      </w:r>
    </w:p>
    <w:p w:rsidR="00767F3F" w:rsidRPr="00767F3F" w:rsidRDefault="00767F3F" w:rsidP="00767F3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Accommodation in 3-star / 4-star hotels or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sarai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guesthouses.</w:t>
      </w:r>
    </w:p>
    <w:p w:rsidR="00767F3F" w:rsidRPr="00767F3F" w:rsidRDefault="00767F3F" w:rsidP="00767F3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Daily vegetarian breakfast and dinner.</w:t>
      </w:r>
    </w:p>
    <w:p w:rsidR="00767F3F" w:rsidRPr="00767F3F" w:rsidRDefault="00767F3F" w:rsidP="00767F3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All transfers and sightseeing by private AC vehicle.</w:t>
      </w:r>
    </w:p>
    <w:p w:rsidR="00767F3F" w:rsidRPr="00767F3F" w:rsidRDefault="00767F3F" w:rsidP="00767F3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Domestic flights: Delhi–Patna, Patna–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Nanded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Nanded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–Delhi/Amritsar.</w:t>
      </w:r>
    </w:p>
    <w:p w:rsidR="00767F3F" w:rsidRPr="00767F3F" w:rsidRDefault="00767F3F" w:rsidP="00767F3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Assistance for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darshan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and rituals at each Takht.</w:t>
      </w:r>
    </w:p>
    <w:p w:rsidR="00767F3F" w:rsidRPr="00767F3F" w:rsidRDefault="00767F3F" w:rsidP="00767F3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Professional tour coordinator (on request).</w:t>
      </w:r>
    </w:p>
    <w:p w:rsidR="00767F3F" w:rsidRPr="00767F3F" w:rsidRDefault="00767F3F" w:rsidP="00767F3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All applicable taxes, parking, tolls.</w:t>
      </w:r>
    </w:p>
    <w:p w:rsidR="00767F3F" w:rsidRPr="00767F3F" w:rsidRDefault="00843264" w:rsidP="00767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767F3F" w:rsidRPr="00767F3F" w:rsidRDefault="00767F3F" w:rsidP="00767F3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67F3F">
        <w:rPr>
          <w:rFonts w:ascii="Times New Roman" w:eastAsia="Times New Roman" w:hAnsi="Times New Roman" w:cs="Times New Roman"/>
          <w:b/>
          <w:bCs/>
          <w:sz w:val="36"/>
          <w:szCs w:val="36"/>
        </w:rPr>
        <w:t>Package Exclusions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:</w:t>
      </w:r>
    </w:p>
    <w:p w:rsidR="00767F3F" w:rsidRPr="00767F3F" w:rsidRDefault="00767F3F" w:rsidP="00767F3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Airfare to/from home city to starting point.</w:t>
      </w:r>
    </w:p>
    <w:p w:rsidR="00767F3F" w:rsidRPr="00767F3F" w:rsidRDefault="00767F3F" w:rsidP="00767F3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Any donation or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langar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 xml:space="preserve"> contribution at </w:t>
      </w: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Gurdwaras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7F3F" w:rsidRPr="00767F3F" w:rsidRDefault="00767F3F" w:rsidP="00767F3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Lunch and personal expenses.</w:t>
      </w:r>
    </w:p>
    <w:p w:rsidR="00767F3F" w:rsidRPr="00767F3F" w:rsidRDefault="00767F3F" w:rsidP="00767F3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7F3F">
        <w:rPr>
          <w:rFonts w:ascii="Times New Roman" w:eastAsia="Times New Roman" w:hAnsi="Times New Roman" w:cs="Times New Roman"/>
          <w:sz w:val="24"/>
          <w:szCs w:val="24"/>
        </w:rPr>
        <w:t>Travel insurance and medical expenses.</w:t>
      </w:r>
    </w:p>
    <w:p w:rsidR="00767F3F" w:rsidRPr="00767F3F" w:rsidRDefault="00767F3F" w:rsidP="00767F3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67F3F">
        <w:rPr>
          <w:rFonts w:ascii="Times New Roman" w:eastAsia="Times New Roman" w:hAnsi="Times New Roman" w:cs="Times New Roman"/>
          <w:sz w:val="24"/>
          <w:szCs w:val="24"/>
        </w:rPr>
        <w:t>Porterage</w:t>
      </w:r>
      <w:proofErr w:type="spellEnd"/>
      <w:r w:rsidRPr="00767F3F">
        <w:rPr>
          <w:rFonts w:ascii="Times New Roman" w:eastAsia="Times New Roman" w:hAnsi="Times New Roman" w:cs="Times New Roman"/>
          <w:sz w:val="24"/>
          <w:szCs w:val="24"/>
        </w:rPr>
        <w:t>, tips, or additional sightseeing not in the itinerary.</w:t>
      </w:r>
    </w:p>
    <w:p w:rsidR="007600E5" w:rsidRDefault="007600E5"/>
    <w:sectPr w:rsidR="007600E5" w:rsidSect="000B7363">
      <w:headerReference w:type="default" r:id="rId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264" w:rsidRDefault="00843264" w:rsidP="00767F3F">
      <w:pPr>
        <w:spacing w:after="0" w:line="240" w:lineRule="auto"/>
      </w:pPr>
      <w:r>
        <w:separator/>
      </w:r>
    </w:p>
  </w:endnote>
  <w:endnote w:type="continuationSeparator" w:id="0">
    <w:p w:rsidR="00843264" w:rsidRDefault="00843264" w:rsidP="00767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264" w:rsidRDefault="00843264" w:rsidP="00767F3F">
      <w:pPr>
        <w:spacing w:after="0" w:line="240" w:lineRule="auto"/>
      </w:pPr>
      <w:r>
        <w:separator/>
      </w:r>
    </w:p>
  </w:footnote>
  <w:footnote w:type="continuationSeparator" w:id="0">
    <w:p w:rsidR="00843264" w:rsidRDefault="00843264" w:rsidP="00767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F3F" w:rsidRDefault="00767F3F">
    <w:pPr>
      <w:pStyle w:val="Header"/>
    </w:pPr>
    <w:r>
      <w:t xml:space="preserve">                                                     </w:t>
    </w:r>
    <w:r w:rsidRPr="00767F3F">
      <w:rPr>
        <w:noProof/>
      </w:rPr>
      <w:drawing>
        <wp:inline distT="0" distB="0" distL="0" distR="0">
          <wp:extent cx="1304925" cy="1304925"/>
          <wp:effectExtent l="0" t="0" r="0" b="9525"/>
          <wp:docPr id="1" name="Picture 1" descr="D:\naveen office 1\VB-CHARDHAM 2025\India Pilgrimage logo 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 descr="D:\naveen office 1\VB-CHARDHAM 2025\India Pilgrimage logo f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1304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7F3F" w:rsidRDefault="00767F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F3930"/>
    <w:multiLevelType w:val="multilevel"/>
    <w:tmpl w:val="64A81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E659F9"/>
    <w:multiLevelType w:val="multilevel"/>
    <w:tmpl w:val="D5FEE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2B18D2"/>
    <w:multiLevelType w:val="multilevel"/>
    <w:tmpl w:val="BA1E8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C34298"/>
    <w:multiLevelType w:val="multilevel"/>
    <w:tmpl w:val="2BF82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9935C8"/>
    <w:multiLevelType w:val="multilevel"/>
    <w:tmpl w:val="FE106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252596"/>
    <w:multiLevelType w:val="multilevel"/>
    <w:tmpl w:val="376A3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DA360C"/>
    <w:multiLevelType w:val="multilevel"/>
    <w:tmpl w:val="5A4A1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1C0737"/>
    <w:multiLevelType w:val="multilevel"/>
    <w:tmpl w:val="EA94C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41A3B09"/>
    <w:multiLevelType w:val="hybridMultilevel"/>
    <w:tmpl w:val="ECA4F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B3497B"/>
    <w:multiLevelType w:val="multilevel"/>
    <w:tmpl w:val="68F01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EA78AE"/>
    <w:multiLevelType w:val="multilevel"/>
    <w:tmpl w:val="0D860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4925324"/>
    <w:multiLevelType w:val="multilevel"/>
    <w:tmpl w:val="A72CD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4DC6AC2"/>
    <w:multiLevelType w:val="multilevel"/>
    <w:tmpl w:val="C6183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7887D9B"/>
    <w:multiLevelType w:val="multilevel"/>
    <w:tmpl w:val="12D4C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FBD59BF"/>
    <w:multiLevelType w:val="multilevel"/>
    <w:tmpl w:val="9850C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7"/>
  </w:num>
  <w:num w:numId="3">
    <w:abstractNumId w:val="6"/>
  </w:num>
  <w:num w:numId="4">
    <w:abstractNumId w:val="13"/>
  </w:num>
  <w:num w:numId="5">
    <w:abstractNumId w:val="14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3"/>
  </w:num>
  <w:num w:numId="11">
    <w:abstractNumId w:val="9"/>
  </w:num>
  <w:num w:numId="12">
    <w:abstractNumId w:val="0"/>
  </w:num>
  <w:num w:numId="13">
    <w:abstractNumId w:val="12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F3F"/>
    <w:rsid w:val="000B7363"/>
    <w:rsid w:val="006A5FC2"/>
    <w:rsid w:val="007600E5"/>
    <w:rsid w:val="00767F3F"/>
    <w:rsid w:val="00843264"/>
    <w:rsid w:val="0096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435DB7-6D47-46BB-973E-20E07044A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67F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67F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67F3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767F3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767F3F"/>
    <w:rPr>
      <w:b/>
      <w:bCs/>
    </w:rPr>
  </w:style>
  <w:style w:type="paragraph" w:styleId="ListParagraph">
    <w:name w:val="List Paragraph"/>
    <w:basedOn w:val="Normal"/>
    <w:uiPriority w:val="34"/>
    <w:qFormat/>
    <w:rsid w:val="00767F3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7F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F3F"/>
  </w:style>
  <w:style w:type="paragraph" w:styleId="Footer">
    <w:name w:val="footer"/>
    <w:basedOn w:val="Normal"/>
    <w:link w:val="FooterChar"/>
    <w:uiPriority w:val="99"/>
    <w:unhideWhenUsed/>
    <w:rsid w:val="00767F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0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533</Words>
  <Characters>3042</Characters>
  <Application>Microsoft Office Word</Application>
  <DocSecurity>0</DocSecurity>
  <Lines>25</Lines>
  <Paragraphs>7</Paragraphs>
  <ScaleCrop>false</ScaleCrop>
  <Company/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</dc:creator>
  <cp:keywords/>
  <dc:description/>
  <cp:lastModifiedBy>Naveen</cp:lastModifiedBy>
  <cp:revision>2</cp:revision>
  <dcterms:created xsi:type="dcterms:W3CDTF">2025-04-18T05:50:00Z</dcterms:created>
  <dcterms:modified xsi:type="dcterms:W3CDTF">2025-04-19T14:43:00Z</dcterms:modified>
</cp:coreProperties>
</file>