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 </w:t>
      </w:r>
      <w:r w:rsidDel="00000000" w:rsidR="00000000" w:rsidRPr="00000000">
        <w:rPr>
          <w:b w:val="1"/>
          <w:sz w:val="36"/>
          <w:szCs w:val="36"/>
          <w:rtl w:val="0"/>
        </w:rPr>
        <w:t xml:space="preserve">Varanasi – Bodhgaya Itinerary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   Duration:</w:t>
      </w:r>
      <w:r w:rsidDel="00000000" w:rsidR="00000000" w:rsidRPr="00000000">
        <w:rPr>
          <w:sz w:val="36"/>
          <w:szCs w:val="36"/>
          <w:rtl w:val="0"/>
        </w:rPr>
        <w:t xml:space="preserve"> 3 Nights/4 Days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Destinations Visited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Varanasi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Sarnath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Bodhgaya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Gaya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Attractions: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Varanasi (Kashi)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Kashi Vishwanath Temple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Dashashwamedh Ghat (Ganga Aarti)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Annapurna Temple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Sankat Mochan Hanuman Temple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Bharat Mata Mandir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Banaras Hindu University (BHU)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Tulsi Manas Mandir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Boat ride on the Ganges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Sarnath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Dhamek Stupa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Mulagandha Kuti Vihar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Sarnath Museum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Bodhgaya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Mahabodhi Temple (UNESCO World Heritage Site)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Thai Monastery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Japanese Temple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Chinese Monastery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Great Buddha Statue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Sujata Temple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Gaya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Vishnupad Temple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Phalgu River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280" w:before="0" w:line="240" w:lineRule="auto"/>
        <w:ind w:left="720" w:hanging="360"/>
        <w:rPr>
          <w:b w:val="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Akshayavat Tree (for Pind Daan rituals)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OUTLINE ITINERARY:</w:t>
      </w:r>
    </w:p>
    <w:p w:rsidR="00000000" w:rsidDel="00000000" w:rsidP="00000000" w:rsidRDefault="00000000" w:rsidRPr="00000000" w14:paraId="00000024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1: Arrival in Varanasi – Local Sightseeing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2: Varanasi – Sarnath Excursion – Bodhgaya Transfer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3: Bodhgaya – Local Sightseeing – Gaya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4: Departure from Bodhgaya / Varanasi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DETAILED ITINERARY:</w:t>
      </w:r>
    </w:p>
    <w:p w:rsidR="00000000" w:rsidDel="00000000" w:rsidP="00000000" w:rsidRDefault="00000000" w:rsidRPr="00000000" w14:paraId="0000002A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1: Arrival in Varanasi – Local Sightseeing (approx. 25 km / 45 mins)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Arrival at Varanasi Airport/Railway Station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Check-in to hotel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Kashi Vishwanath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Annapurna Temple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Dashashwamedh Ghat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Enjoy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Ganga Aarti</w:t>
      </w:r>
      <w:r w:rsidDel="00000000" w:rsidR="00000000" w:rsidRPr="00000000">
        <w:rPr>
          <w:sz w:val="24"/>
          <w:szCs w:val="24"/>
          <w:rtl w:val="0"/>
        </w:rPr>
        <w:t xml:space="preserve"> in the evening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Varanasi</w:t>
      </w:r>
    </w:p>
    <w:p w:rsidR="00000000" w:rsidDel="00000000" w:rsidP="00000000" w:rsidRDefault="00000000" w:rsidRPr="00000000" w14:paraId="00000030">
      <w:pPr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2: Varanasi – Sarnath Excursion (10 km / 30 mins)– Bodhgaya Transfer (250 km / 6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</w:t>
      </w:r>
      <w:r w:rsidDel="00000000" w:rsidR="00000000" w:rsidRPr="00000000">
        <w:rPr>
          <w:b w:val="1"/>
          <w:sz w:val="24"/>
          <w:szCs w:val="24"/>
          <w:rtl w:val="0"/>
        </w:rPr>
        <w:t xml:space="preserve">boat ride</w:t>
      </w:r>
      <w:r w:rsidDel="00000000" w:rsidR="00000000" w:rsidRPr="00000000">
        <w:rPr>
          <w:sz w:val="24"/>
          <w:szCs w:val="24"/>
          <w:rtl w:val="0"/>
        </w:rPr>
        <w:t xml:space="preserve"> on the Ganges (optional)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Sankat Mochan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Tulsi Manas Mandir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BHU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Bharat Mata Mandir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Sarnath</w:t>
      </w:r>
      <w:r w:rsidDel="00000000" w:rsidR="00000000" w:rsidRPr="00000000">
        <w:rPr>
          <w:sz w:val="24"/>
          <w:szCs w:val="24"/>
          <w:rtl w:val="0"/>
        </w:rPr>
        <w:t xml:space="preserve"> –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Dhamek Stupa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Buddhist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Sarnath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Later,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Bodhgaya</w:t>
      </w:r>
      <w:r w:rsidDel="00000000" w:rsidR="00000000" w:rsidRPr="00000000">
        <w:rPr>
          <w:sz w:val="24"/>
          <w:szCs w:val="24"/>
          <w:rtl w:val="0"/>
        </w:rPr>
        <w:t xml:space="preserve"> (approx. 6 hrs)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Check-in at hotel, dinner &amp; overnight stay in Bodhgaya</w:t>
      </w:r>
    </w:p>
    <w:p w:rsidR="00000000" w:rsidDel="00000000" w:rsidP="00000000" w:rsidRDefault="00000000" w:rsidRPr="00000000" w14:paraId="00000037">
      <w:pPr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3: Bodhgaya – Local Sightseeing – Gaya (12 km / 30 mins)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Mahabodhi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Thai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Japanese Temple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Great Buddha Statue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Gaya</w:t>
      </w:r>
      <w:r w:rsidDel="00000000" w:rsidR="00000000" w:rsidRPr="00000000">
        <w:rPr>
          <w:sz w:val="24"/>
          <w:szCs w:val="24"/>
          <w:rtl w:val="0"/>
        </w:rPr>
        <w:t xml:space="preserve"> (12 km)</w:t>
      </w:r>
    </w:p>
    <w:p w:rsidR="00000000" w:rsidDel="00000000" w:rsidP="00000000" w:rsidRDefault="00000000" w:rsidRPr="00000000" w14:paraId="0000003B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Vishnupad Temple</w:t>
      </w:r>
      <w:r w:rsidDel="00000000" w:rsidR="00000000" w:rsidRPr="00000000">
        <w:rPr>
          <w:sz w:val="24"/>
          <w:szCs w:val="24"/>
          <w:rtl w:val="0"/>
        </w:rPr>
        <w:t xml:space="preserve"> &amp; perform </w:t>
      </w:r>
      <w:r w:rsidDel="00000000" w:rsidR="00000000" w:rsidRPr="00000000">
        <w:rPr>
          <w:b w:val="1"/>
          <w:sz w:val="24"/>
          <w:szCs w:val="24"/>
          <w:rtl w:val="0"/>
        </w:rPr>
        <w:t xml:space="preserve">Pind Daan rituals</w:t>
      </w:r>
      <w:r w:rsidDel="00000000" w:rsidR="00000000" w:rsidRPr="00000000">
        <w:rPr>
          <w:sz w:val="24"/>
          <w:szCs w:val="24"/>
          <w:rtl w:val="0"/>
        </w:rPr>
        <w:t xml:space="preserve"> on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Phalgu River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Bodhgaya, dinner &amp; overnight stay</w:t>
      </w:r>
    </w:p>
    <w:p w:rsidR="00000000" w:rsidDel="00000000" w:rsidP="00000000" w:rsidRDefault="00000000" w:rsidRPr="00000000" w14:paraId="0000003D">
      <w:pPr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Day 4: Departure from Bodhgaya / Varanasi (Bodhgaya to Gaya Airport – 12 km / 30 mins | Bodhgaya to Varanasi – 250 km / 6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check out from hotel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Drop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Gaya or Varanasi Airport/Railway Station</w:t>
      </w:r>
      <w:r w:rsidDel="00000000" w:rsidR="00000000" w:rsidRPr="00000000">
        <w:rPr>
          <w:sz w:val="24"/>
          <w:szCs w:val="24"/>
          <w:rtl w:val="0"/>
        </w:rPr>
        <w:t xml:space="preserve"> for onward journey</w:t>
      </w:r>
    </w:p>
    <w:p w:rsidR="00000000" w:rsidDel="00000000" w:rsidP="00000000" w:rsidRDefault="00000000" w:rsidRPr="00000000" w14:paraId="00000041">
      <w:pPr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Inclusions:</w:t>
      </w:r>
    </w:p>
    <w:p w:rsidR="00000000" w:rsidDel="00000000" w:rsidP="00000000" w:rsidRDefault="00000000" w:rsidRPr="00000000" w14:paraId="00000043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Airport/Railway Station transfers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Intercity transfers (Varanasi – Bodhgaya – Gaya – return)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sightseeing by private AC vehicle</w:t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Nights hotel accommodation (2N Bodhgaya, 1N Varanasi)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</w:t>
      </w:r>
      <w:r w:rsidDel="00000000" w:rsidR="00000000" w:rsidRPr="00000000">
        <w:rPr>
          <w:b w:val="1"/>
          <w:sz w:val="24"/>
          <w:szCs w:val="24"/>
          <w:rtl w:val="0"/>
        </w:rPr>
        <w:t xml:space="preserve">breakfast and dinner (MAP Plan)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Toll, parking, fuel &amp; driver allowance</w:t>
      </w:r>
    </w:p>
    <w:p w:rsidR="00000000" w:rsidDel="00000000" w:rsidP="00000000" w:rsidRDefault="00000000" w:rsidRPr="00000000" w14:paraId="00000049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Assistance for Ganga Aarti and Pind Daan arrangements</w:t>
      </w:r>
    </w:p>
    <w:p w:rsidR="00000000" w:rsidDel="00000000" w:rsidP="00000000" w:rsidRDefault="00000000" w:rsidRPr="00000000" w14:paraId="0000004A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applicable taxes</w:t>
      </w:r>
    </w:p>
    <w:p w:rsidR="00000000" w:rsidDel="00000000" w:rsidP="00000000" w:rsidRDefault="00000000" w:rsidRPr="00000000" w14:paraId="0000004B">
      <w:pPr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Exclusions: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 or train tickets to/from Varanasi or Gaya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expenses: laundry, tips, shopping, etc.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 and beverages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tickets at temples/museums/monuments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bookmarkStart w:colFirst="0" w:colLast="0" w:name="_heading=h.z6te6huyen4o" w:id="0"/>
      <w:bookmarkEnd w:id="0"/>
      <w:r w:rsidDel="00000000" w:rsidR="00000000" w:rsidRPr="00000000">
        <w:rPr>
          <w:sz w:val="24"/>
          <w:szCs w:val="24"/>
          <w:rtl w:val="0"/>
        </w:rPr>
        <w:t xml:space="preserve">Pind Daan ritual charges (Purohit fees, materials)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Boat ride on Ganga (unless included)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 or medical expenses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additional sightseeing or service not mentioned in the itinerary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089909" cy="1161061"/>
          <wp:effectExtent b="0" l="0" r="0" t="0"/>
          <wp:docPr descr="D:\naveen office 1\VB-CHARDHAM 2025\Logo-INDIA PILGRIMAGE.png" id="2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39999" r="-39999" t="0"/>
                  <a:stretch>
                    <a:fillRect/>
                  </a:stretch>
                </pic:blipFill>
                <pic:spPr>
                  <a:xfrm>
                    <a:off x="0" y="0"/>
                    <a:ext cx="2089909" cy="116106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B07A8E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Heading3">
    <w:name w:val="heading 3"/>
    <w:basedOn w:val="Normal"/>
    <w:link w:val="Heading3Char"/>
    <w:uiPriority w:val="9"/>
    <w:qFormat w:val="1"/>
    <w:rsid w:val="00B07A8E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B07A8E"/>
    <w:rPr>
      <w:b w:val="1"/>
      <w:bCs w:val="1"/>
    </w:rPr>
  </w:style>
  <w:style w:type="character" w:styleId="Heading3Char" w:customStyle="1">
    <w:name w:val="Heading 3 Char"/>
    <w:basedOn w:val="DefaultParagraphFont"/>
    <w:link w:val="Heading3"/>
    <w:uiPriority w:val="9"/>
    <w:rsid w:val="00B07A8E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B07A8E"/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ListParagraph">
    <w:name w:val="List Paragraph"/>
    <w:basedOn w:val="Normal"/>
    <w:uiPriority w:val="34"/>
    <w:qFormat w:val="1"/>
    <w:rsid w:val="00B07A8E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85188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51882"/>
  </w:style>
  <w:style w:type="paragraph" w:styleId="Footer">
    <w:name w:val="footer"/>
    <w:basedOn w:val="Normal"/>
    <w:link w:val="FooterChar"/>
    <w:uiPriority w:val="99"/>
    <w:unhideWhenUsed w:val="1"/>
    <w:rsid w:val="0085188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5188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mEGKoJr7cKOdljI+eCG2npG97A==">CgMxLjAyDmguejZ0ZTZodXllbjRvOAByITEtVHdUZ3ByQUQzT1BYdmJSN2tDNTZhcmRvaXhNb3U2Rw==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2025-04-10T12:13:00Z</dcterms:created>
  <dc:creator>Naveen</dc:creator>
</cp:coreProperties>
</file>